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C55" w:rsidRDefault="00EA0C55" w:rsidP="00EA0C55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-180340</wp:posOffset>
            </wp:positionH>
            <wp:positionV relativeFrom="paragraph">
              <wp:posOffset>1905</wp:posOffset>
            </wp:positionV>
            <wp:extent cx="2550160" cy="1701165"/>
            <wp:effectExtent l="0" t="0" r="2540" b="0"/>
            <wp:wrapTight wrapText="bothSides">
              <wp:wrapPolygon edited="0">
                <wp:start x="0" y="0"/>
                <wp:lineTo x="0" y="21286"/>
                <wp:lineTo x="21460" y="21286"/>
                <wp:lineTo x="21460" y="0"/>
                <wp:lineTo x="0" y="0"/>
              </wp:wrapPolygon>
            </wp:wrapTight>
            <wp:docPr id="1" name="Рисунок 1" descr="C:\Users\User\Desktop\vaktsinatsiya-soba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vaktsinatsiya-sobak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E7D" w:rsidRPr="000D2C8D" w:rsidRDefault="00CB5E7D" w:rsidP="00CB5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D2C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БЕШЕНСТВО </w:t>
      </w:r>
      <w:r w:rsidRPr="000D2C8D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- острая инфекционная болезнь теплокровных животных, характеризующаяся поражением центральной нервной системы, агрессивным поведением, слюнотечением и параличами.</w:t>
      </w:r>
    </w:p>
    <w:p w:rsidR="00CB5E7D" w:rsidRPr="000D2C8D" w:rsidRDefault="00CB5E7D" w:rsidP="00CB5E7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6"/>
          <w:szCs w:val="26"/>
        </w:rPr>
      </w:pPr>
      <w:r w:rsidRPr="000D2C8D">
        <w:rPr>
          <w:spacing w:val="2"/>
          <w:sz w:val="26"/>
          <w:szCs w:val="26"/>
        </w:rPr>
        <w:t>Источником возбудителя являются больные и находящиеся в инкубационном периоде болезни восприимчивые животные. Резервуаром возбудителя являются восприимчивые животные семей</w:t>
      </w:r>
      <w:proofErr w:type="gramStart"/>
      <w:r w:rsidRPr="000D2C8D">
        <w:rPr>
          <w:spacing w:val="2"/>
          <w:sz w:val="26"/>
          <w:szCs w:val="26"/>
        </w:rPr>
        <w:t>ств пс</w:t>
      </w:r>
      <w:proofErr w:type="gramEnd"/>
      <w:r w:rsidRPr="000D2C8D">
        <w:rPr>
          <w:spacing w:val="2"/>
          <w:sz w:val="26"/>
          <w:szCs w:val="26"/>
        </w:rPr>
        <w:t>овых, кошачьих, куньих.</w:t>
      </w:r>
    </w:p>
    <w:p w:rsidR="00CB5E7D" w:rsidRPr="000D2C8D" w:rsidRDefault="00CB5E7D" w:rsidP="00CB5E7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6"/>
          <w:szCs w:val="26"/>
        </w:rPr>
      </w:pPr>
      <w:r w:rsidRPr="000D2C8D">
        <w:rPr>
          <w:spacing w:val="2"/>
          <w:sz w:val="26"/>
          <w:szCs w:val="26"/>
        </w:rPr>
        <w:t xml:space="preserve">Передача возбудителя осуществляется контактным путем (при покусе больным восприимчивым животным или при попадании его слюны на поврежденную кожу или слизистую оболочку). </w:t>
      </w:r>
    </w:p>
    <w:p w:rsidR="00CB5E7D" w:rsidRPr="000D2C8D" w:rsidRDefault="00CB5E7D" w:rsidP="00CB5E7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6"/>
          <w:szCs w:val="26"/>
        </w:rPr>
      </w:pPr>
      <w:r w:rsidRPr="000D2C8D">
        <w:rPr>
          <w:spacing w:val="2"/>
          <w:sz w:val="26"/>
          <w:szCs w:val="26"/>
        </w:rPr>
        <w:t>Факторами передачи возбудителя являются слюна больных восприимчивых животных, трупы павших от бешенства восприимчивых животных, материально-технические средства и объекты внешней среды, зараженные возбудителем.</w:t>
      </w:r>
    </w:p>
    <w:p w:rsidR="00CB5E7D" w:rsidRPr="000D2C8D" w:rsidRDefault="00CB5E7D" w:rsidP="00CB5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9" w:tgtFrame="_blank" w:tooltip="http://ugravet.ru/wp-content/uploads/2018/01/Бешенство-особо-опасное-заболевание-для-человека-и-животных.docx" w:history="1">
        <w:r w:rsidRPr="000D2C8D">
          <w:rPr>
            <w:rFonts w:ascii="Times New Roman" w:eastAsia="Times New Roman" w:hAnsi="Times New Roman" w:cs="Times New Roman"/>
            <w:bCs/>
            <w:sz w:val="26"/>
            <w:szCs w:val="26"/>
          </w:rPr>
          <w:t>Бешенство - особо опасное заболевание для человека и животных</w:t>
        </w:r>
      </w:hyperlink>
      <w:r w:rsidRPr="000D2C8D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CB5E7D" w:rsidRPr="000D2C8D" w:rsidRDefault="00CB5E7D" w:rsidP="00CB5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D2C8D">
        <w:rPr>
          <w:rFonts w:ascii="Times New Roman" w:hAnsi="Times New Roman" w:cs="Times New Roman"/>
          <w:sz w:val="26"/>
          <w:szCs w:val="26"/>
          <w:shd w:val="clear" w:color="auto" w:fill="FFFFFF"/>
        </w:rPr>
        <w:t>ПРИВИВКИ – ЭТО ЕДИНСТВЕННОЕ СРЕДСТВО СПАСЕНИЯ ОТ БЕШЕНСТВА!</w:t>
      </w:r>
    </w:p>
    <w:p w:rsidR="00CB5E7D" w:rsidRPr="000D2C8D" w:rsidRDefault="00CB5E7D" w:rsidP="00CB5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2C8D">
        <w:rPr>
          <w:rFonts w:ascii="Times New Roman" w:eastAsia="Times New Roman" w:hAnsi="Times New Roman" w:cs="Times New Roman"/>
          <w:bCs/>
          <w:sz w:val="26"/>
          <w:szCs w:val="26"/>
        </w:rPr>
        <w:t>Своевременная вакцинация домашних животных (кошек и собак) сохранит ваших питомцев живыми и здоровыми, позволит сохранить здоровье и жизнь окружающих людей.</w:t>
      </w:r>
    </w:p>
    <w:p w:rsidR="00CB5E7D" w:rsidRPr="000D2C8D" w:rsidRDefault="00CB5E7D" w:rsidP="00CB5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2C8D">
        <w:rPr>
          <w:rFonts w:ascii="Times New Roman" w:eastAsia="Times New Roman" w:hAnsi="Times New Roman" w:cs="Times New Roman"/>
          <w:bCs/>
          <w:sz w:val="26"/>
          <w:szCs w:val="26"/>
        </w:rPr>
        <w:t>Заболевание всегда легче предупредить, чем ликвидировать последствия!</w:t>
      </w:r>
    </w:p>
    <w:p w:rsidR="00CB5E7D" w:rsidRPr="000D2C8D" w:rsidRDefault="00CB5E7D" w:rsidP="00CB5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2C8D">
        <w:rPr>
          <w:rFonts w:ascii="Times New Roman" w:eastAsia="Times New Roman" w:hAnsi="Times New Roman" w:cs="Times New Roman"/>
          <w:bCs/>
          <w:sz w:val="26"/>
          <w:szCs w:val="26"/>
        </w:rPr>
        <w:t>Вакцинация животных против бешенства проводится в филиале бюджетного учреждения Ханты-Мансийского автономного округа - Югры "Ветеринарный центр" в г. Советском круглый год БЕСПЛАТНО по следующим адресам:</w:t>
      </w:r>
    </w:p>
    <w:p w:rsidR="00CB5E7D" w:rsidRPr="000D2C8D" w:rsidRDefault="00CB5E7D" w:rsidP="00CB5E7D">
      <w:pPr>
        <w:pStyle w:val="a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D2C8D">
        <w:rPr>
          <w:rStyle w:val="a9"/>
          <w:sz w:val="26"/>
          <w:szCs w:val="26"/>
        </w:rPr>
        <w:t>1) г. Советский, ул. Молодежная д. 38, тел.: 3-45-25, 8-908-882-40-01;</w:t>
      </w:r>
    </w:p>
    <w:p w:rsidR="00CB5E7D" w:rsidRPr="000D2C8D" w:rsidRDefault="00CB5E7D" w:rsidP="00CB5E7D">
      <w:pPr>
        <w:pStyle w:val="a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D2C8D">
        <w:rPr>
          <w:rStyle w:val="a9"/>
          <w:sz w:val="26"/>
          <w:szCs w:val="26"/>
        </w:rPr>
        <w:t xml:space="preserve">2) п. </w:t>
      </w:r>
      <w:proofErr w:type="gramStart"/>
      <w:r w:rsidRPr="000D2C8D">
        <w:rPr>
          <w:rStyle w:val="a9"/>
          <w:sz w:val="26"/>
          <w:szCs w:val="26"/>
        </w:rPr>
        <w:t>Пионерский</w:t>
      </w:r>
      <w:proofErr w:type="gramEnd"/>
      <w:r w:rsidRPr="000D2C8D">
        <w:rPr>
          <w:rStyle w:val="a9"/>
          <w:sz w:val="26"/>
          <w:szCs w:val="26"/>
        </w:rPr>
        <w:t>, ул. П. Морозова д. 24, тел.: 8-908-882-00-17;</w:t>
      </w:r>
    </w:p>
    <w:p w:rsidR="00CB5E7D" w:rsidRPr="000D2C8D" w:rsidRDefault="00CB5E7D" w:rsidP="00CB5E7D">
      <w:pPr>
        <w:pStyle w:val="ab"/>
        <w:spacing w:before="0" w:beforeAutospacing="0" w:after="0" w:afterAutospacing="0"/>
        <w:ind w:firstLine="567"/>
        <w:jc w:val="both"/>
        <w:rPr>
          <w:rStyle w:val="a9"/>
          <w:b w:val="0"/>
          <w:sz w:val="26"/>
          <w:szCs w:val="26"/>
        </w:rPr>
      </w:pPr>
      <w:r w:rsidRPr="000D2C8D">
        <w:rPr>
          <w:rStyle w:val="a9"/>
          <w:sz w:val="26"/>
          <w:szCs w:val="26"/>
        </w:rPr>
        <w:t xml:space="preserve">3) г. </w:t>
      </w:r>
      <w:proofErr w:type="spellStart"/>
      <w:r w:rsidRPr="000D2C8D">
        <w:rPr>
          <w:rStyle w:val="a9"/>
          <w:sz w:val="26"/>
          <w:szCs w:val="26"/>
        </w:rPr>
        <w:t>Югорск</w:t>
      </w:r>
      <w:proofErr w:type="spellEnd"/>
      <w:r w:rsidRPr="000D2C8D">
        <w:rPr>
          <w:rStyle w:val="a9"/>
          <w:sz w:val="26"/>
          <w:szCs w:val="26"/>
        </w:rPr>
        <w:t xml:space="preserve">, ул. </w:t>
      </w:r>
      <w:proofErr w:type="spellStart"/>
      <w:r w:rsidRPr="000D2C8D">
        <w:rPr>
          <w:rStyle w:val="a9"/>
          <w:sz w:val="26"/>
          <w:szCs w:val="26"/>
        </w:rPr>
        <w:t>Агиришская</w:t>
      </w:r>
      <w:proofErr w:type="spellEnd"/>
      <w:r w:rsidRPr="000D2C8D">
        <w:rPr>
          <w:rStyle w:val="a9"/>
          <w:sz w:val="26"/>
          <w:szCs w:val="26"/>
        </w:rPr>
        <w:t>, д. 11, тел.: 8-908-882-36-50.</w:t>
      </w:r>
    </w:p>
    <w:p w:rsidR="00CB5E7D" w:rsidRPr="000D2C8D" w:rsidRDefault="00CB5E7D" w:rsidP="00CB5E7D">
      <w:pPr>
        <w:pStyle w:val="a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D2C8D">
        <w:rPr>
          <w:rStyle w:val="a9"/>
          <w:sz w:val="26"/>
          <w:szCs w:val="26"/>
        </w:rPr>
        <w:t>Выездные мероприятия в садоводческие (дачные) товарищества</w:t>
      </w:r>
      <w:r>
        <w:rPr>
          <w:rStyle w:val="a9"/>
          <w:sz w:val="26"/>
          <w:szCs w:val="26"/>
        </w:rPr>
        <w:t>, подворные вакцинации</w:t>
      </w:r>
      <w:r w:rsidRPr="000D2C8D">
        <w:rPr>
          <w:rStyle w:val="a9"/>
          <w:sz w:val="26"/>
          <w:szCs w:val="26"/>
        </w:rPr>
        <w:t xml:space="preserve"> животных против бешенства проводятся противоэпизоотическим отрядом филиала БУ «Ветеринарный центр» в г. Советском по заранее согласованному графику (по заявкам). Заявки необходимо отправлять на электронную почту: </w:t>
      </w:r>
      <w:hyperlink r:id="rId10" w:history="1">
        <w:r w:rsidRPr="000D2C8D">
          <w:rPr>
            <w:rStyle w:val="aa"/>
            <w:sz w:val="26"/>
            <w:szCs w:val="26"/>
            <w:lang w:val="en-US"/>
          </w:rPr>
          <w:t>so</w:t>
        </w:r>
        <w:bookmarkStart w:id="0" w:name="_GoBack"/>
        <w:bookmarkEnd w:id="0"/>
        <w:r w:rsidRPr="000D2C8D">
          <w:rPr>
            <w:rStyle w:val="aa"/>
            <w:sz w:val="26"/>
            <w:szCs w:val="26"/>
            <w:lang w:val="en-US"/>
          </w:rPr>
          <w:t>vrvckadr</w:t>
        </w:r>
        <w:r w:rsidRPr="000D2C8D">
          <w:rPr>
            <w:rStyle w:val="aa"/>
            <w:sz w:val="26"/>
            <w:szCs w:val="26"/>
          </w:rPr>
          <w:t>@</w:t>
        </w:r>
        <w:r w:rsidRPr="000D2C8D">
          <w:rPr>
            <w:rStyle w:val="aa"/>
            <w:sz w:val="26"/>
            <w:szCs w:val="26"/>
            <w:lang w:val="en-US"/>
          </w:rPr>
          <w:t>list</w:t>
        </w:r>
        <w:r w:rsidRPr="000D2C8D">
          <w:rPr>
            <w:rStyle w:val="aa"/>
            <w:sz w:val="26"/>
            <w:szCs w:val="26"/>
          </w:rPr>
          <w:t>.</w:t>
        </w:r>
        <w:proofErr w:type="spellStart"/>
        <w:r w:rsidRPr="000D2C8D">
          <w:rPr>
            <w:rStyle w:val="aa"/>
            <w:sz w:val="26"/>
            <w:szCs w:val="26"/>
            <w:lang w:val="en-US"/>
          </w:rPr>
          <w:t>ru</w:t>
        </w:r>
        <w:proofErr w:type="spellEnd"/>
      </w:hyperlink>
      <w:r w:rsidRPr="000D2C8D">
        <w:rPr>
          <w:rStyle w:val="a9"/>
          <w:sz w:val="26"/>
          <w:szCs w:val="26"/>
        </w:rPr>
        <w:t>. или устно по вышеуказанным телефонам.</w:t>
      </w:r>
    </w:p>
    <w:p w:rsidR="00CB5E7D" w:rsidRPr="000D2C8D" w:rsidRDefault="00CB5E7D" w:rsidP="00CB5E7D">
      <w:pPr>
        <w:pStyle w:val="articledecorationfirs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D2C8D">
        <w:rPr>
          <w:rStyle w:val="a9"/>
          <w:sz w:val="26"/>
          <w:szCs w:val="26"/>
        </w:rPr>
        <w:t>В случае подозрения, обнаружения признаков бешенства у животных немедленно обращайтесь к ветеринарным специалистам бюджетного учреждения Ханты-Мансийского автономного округа – Югры «Ветеринарный центр» в г. Советском.</w:t>
      </w:r>
    </w:p>
    <w:p w:rsidR="00CB5E7D" w:rsidRPr="000D2C8D" w:rsidRDefault="00CB5E7D" w:rsidP="00CB5E7D">
      <w:pPr>
        <w:pStyle w:val="ac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D2C8D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Берегите себя и своих близких!</w:t>
      </w:r>
    </w:p>
    <w:p w:rsidR="00CB5E7D" w:rsidRPr="000D2C8D" w:rsidRDefault="00CB5E7D" w:rsidP="00CB5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B5E7D" w:rsidRDefault="00CB5E7D" w:rsidP="00EA0C55">
      <w:pPr>
        <w:pStyle w:val="1"/>
        <w:spacing w:before="30" w:after="120"/>
        <w:jc w:val="center"/>
        <w:textAlignment w:val="center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</w:pPr>
    </w:p>
    <w:p w:rsidR="00CB5E7D" w:rsidRDefault="00CB5E7D" w:rsidP="00EA0C55">
      <w:pPr>
        <w:pStyle w:val="1"/>
        <w:spacing w:before="30" w:after="120"/>
        <w:jc w:val="center"/>
        <w:textAlignment w:val="center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</w:pPr>
    </w:p>
    <w:p w:rsidR="00017BC2" w:rsidRPr="00EA0C55" w:rsidRDefault="00017BC2" w:rsidP="00EA0C55">
      <w:pPr>
        <w:tabs>
          <w:tab w:val="left" w:pos="106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17BC2" w:rsidRPr="00EA0C55" w:rsidSect="00EA0C55">
      <w:headerReference w:type="default" r:id="rId11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FD1" w:rsidRDefault="00556FD1" w:rsidP="00EA0C55">
      <w:pPr>
        <w:spacing w:after="0" w:line="240" w:lineRule="auto"/>
      </w:pPr>
      <w:r>
        <w:separator/>
      </w:r>
    </w:p>
  </w:endnote>
  <w:endnote w:type="continuationSeparator" w:id="0">
    <w:p w:rsidR="00556FD1" w:rsidRDefault="00556FD1" w:rsidP="00EA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FD1" w:rsidRDefault="00556FD1" w:rsidP="00EA0C55">
      <w:pPr>
        <w:spacing w:after="0" w:line="240" w:lineRule="auto"/>
      </w:pPr>
      <w:r>
        <w:separator/>
      </w:r>
    </w:p>
  </w:footnote>
  <w:footnote w:type="continuationSeparator" w:id="0">
    <w:p w:rsidR="00556FD1" w:rsidRDefault="00556FD1" w:rsidP="00EA0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C55" w:rsidRDefault="00EA0C55" w:rsidP="00EA0C55">
    <w:pPr>
      <w:pStyle w:val="a5"/>
      <w:jc w:val="center"/>
      <w:rPr>
        <w:rFonts w:ascii="Times New Roman" w:hAnsi="Times New Roman" w:cs="Times New Roman"/>
        <w:b/>
        <w:color w:val="FF0000"/>
        <w:sz w:val="48"/>
        <w:szCs w:val="48"/>
      </w:rPr>
    </w:pPr>
    <w:r>
      <w:rPr>
        <w:rFonts w:ascii="Times New Roman" w:hAnsi="Times New Roman" w:cs="Times New Roman"/>
        <w:b/>
        <w:color w:val="FF0000"/>
        <w:sz w:val="48"/>
        <w:szCs w:val="48"/>
      </w:rPr>
      <w:t>ВЫЕЗДНЫЕ БЕСПЛАТНЫЕ ВАКЦИНАЦИИ</w:t>
    </w:r>
    <w:r w:rsidRPr="00EA0C55">
      <w:rPr>
        <w:rFonts w:ascii="Times New Roman" w:hAnsi="Times New Roman" w:cs="Times New Roman"/>
        <w:b/>
        <w:color w:val="FF0000"/>
        <w:sz w:val="48"/>
        <w:szCs w:val="48"/>
      </w:rPr>
      <w:t xml:space="preserve"> ЖИВОТНЫХ</w:t>
    </w:r>
  </w:p>
  <w:p w:rsidR="00EA0C55" w:rsidRPr="00EA0C55" w:rsidRDefault="00EA0C55" w:rsidP="00EA0C55">
    <w:pPr>
      <w:pStyle w:val="a5"/>
      <w:jc w:val="center"/>
      <w:rPr>
        <w:rFonts w:ascii="Times New Roman" w:hAnsi="Times New Roman" w:cs="Times New Roman"/>
        <w:b/>
        <w:color w:val="FF0000"/>
        <w:sz w:val="48"/>
        <w:szCs w:val="48"/>
      </w:rPr>
    </w:pPr>
    <w:r>
      <w:rPr>
        <w:rFonts w:ascii="Times New Roman" w:hAnsi="Times New Roman" w:cs="Times New Roman"/>
        <w:b/>
        <w:color w:val="FF0000"/>
        <w:sz w:val="48"/>
        <w:szCs w:val="48"/>
      </w:rPr>
      <w:t xml:space="preserve">ПРОТИВ </w:t>
    </w:r>
    <w:r w:rsidRPr="00EA0C55">
      <w:rPr>
        <w:rFonts w:ascii="Times New Roman" w:hAnsi="Times New Roman" w:cs="Times New Roman"/>
        <w:b/>
        <w:color w:val="FF0000"/>
        <w:sz w:val="48"/>
        <w:szCs w:val="48"/>
      </w:rPr>
      <w:t>БЕШЕНСТВА</w:t>
    </w:r>
    <w:r>
      <w:rPr>
        <w:rFonts w:ascii="Times New Roman" w:hAnsi="Times New Roman" w:cs="Times New Roman"/>
        <w:b/>
        <w:color w:val="FF0000"/>
        <w:sz w:val="48"/>
        <w:szCs w:val="48"/>
      </w:rPr>
      <w:t>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D2"/>
    <w:rsid w:val="00017BC2"/>
    <w:rsid w:val="00556FD1"/>
    <w:rsid w:val="006938D2"/>
    <w:rsid w:val="00CB5E7D"/>
    <w:rsid w:val="00EA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0C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C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A0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C55"/>
  </w:style>
  <w:style w:type="paragraph" w:styleId="a7">
    <w:name w:val="footer"/>
    <w:basedOn w:val="a"/>
    <w:link w:val="a8"/>
    <w:uiPriority w:val="99"/>
    <w:unhideWhenUsed/>
    <w:rsid w:val="00EA0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C55"/>
  </w:style>
  <w:style w:type="character" w:customStyle="1" w:styleId="10">
    <w:name w:val="Заголовок 1 Знак"/>
    <w:basedOn w:val="a0"/>
    <w:link w:val="1"/>
    <w:uiPriority w:val="9"/>
    <w:rsid w:val="00EA0C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trong"/>
    <w:basedOn w:val="a0"/>
    <w:uiPriority w:val="22"/>
    <w:qFormat/>
    <w:rsid w:val="00CB5E7D"/>
    <w:rPr>
      <w:b/>
      <w:bCs/>
    </w:rPr>
  </w:style>
  <w:style w:type="paragraph" w:customStyle="1" w:styleId="articledecorationfirst">
    <w:name w:val="article_decoration_first"/>
    <w:basedOn w:val="a"/>
    <w:rsid w:val="00CB5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B5E7D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CB5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B5E7D"/>
    <w:pPr>
      <w:ind w:left="720"/>
      <w:contextualSpacing/>
    </w:pPr>
    <w:rPr>
      <w:rFonts w:eastAsiaTheme="minorEastAsia"/>
      <w:lang w:eastAsia="ru-RU"/>
    </w:rPr>
  </w:style>
  <w:style w:type="paragraph" w:customStyle="1" w:styleId="formattext">
    <w:name w:val="formattext"/>
    <w:basedOn w:val="a"/>
    <w:rsid w:val="00CB5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0C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C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A0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C55"/>
  </w:style>
  <w:style w:type="paragraph" w:styleId="a7">
    <w:name w:val="footer"/>
    <w:basedOn w:val="a"/>
    <w:link w:val="a8"/>
    <w:uiPriority w:val="99"/>
    <w:unhideWhenUsed/>
    <w:rsid w:val="00EA0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C55"/>
  </w:style>
  <w:style w:type="character" w:customStyle="1" w:styleId="10">
    <w:name w:val="Заголовок 1 Знак"/>
    <w:basedOn w:val="a0"/>
    <w:link w:val="1"/>
    <w:uiPriority w:val="9"/>
    <w:rsid w:val="00EA0C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trong"/>
    <w:basedOn w:val="a0"/>
    <w:uiPriority w:val="22"/>
    <w:qFormat/>
    <w:rsid w:val="00CB5E7D"/>
    <w:rPr>
      <w:b/>
      <w:bCs/>
    </w:rPr>
  </w:style>
  <w:style w:type="paragraph" w:customStyle="1" w:styleId="articledecorationfirst">
    <w:name w:val="article_decoration_first"/>
    <w:basedOn w:val="a"/>
    <w:rsid w:val="00CB5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B5E7D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CB5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B5E7D"/>
    <w:pPr>
      <w:ind w:left="720"/>
      <w:contextualSpacing/>
    </w:pPr>
    <w:rPr>
      <w:rFonts w:eastAsiaTheme="minorEastAsia"/>
      <w:lang w:eastAsia="ru-RU"/>
    </w:rPr>
  </w:style>
  <w:style w:type="paragraph" w:customStyle="1" w:styleId="formattext">
    <w:name w:val="formattext"/>
    <w:basedOn w:val="a"/>
    <w:rsid w:val="00CB5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ovrvckadr@li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%3A%2F%2Fugravet.ru%2Fwp-content%2Fuploads%2F2018%2F01%2F%C1%E5%F8%E5%ED%F1%F2%E2%EE-%EE%F1%EE%E1%EE-%EE%EF%E0%F1%ED%EE%E5-%E7%E0%E1%EE%EB%E5%E2%E0%ED%E8%E5-%E4%EB%FF-%F7%E5%EB%EE%E2%E5%EA%E0-%E8-%E6%E8%E2%EE%F2%ED%FB%F5.docx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FAD80-3A16-4B3C-9122-2359CAA96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2021-03-22T10:07:00Z</dcterms:created>
  <dcterms:modified xsi:type="dcterms:W3CDTF">2021-03-22T10:19:00Z</dcterms:modified>
</cp:coreProperties>
</file>